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11" w:rsidRDefault="00A72F11" w:rsidP="00A72F11">
      <w:pPr>
        <w:rPr>
          <w:rFonts w:ascii="Arial" w:hAnsi="Arial" w:cs="Arial"/>
          <w:b/>
        </w:rPr>
      </w:pPr>
      <w:bookmarkStart w:id="0" w:name="OLE_LINK51"/>
      <w:bookmarkStart w:id="1" w:name="OLE_LINK52"/>
      <w:r>
        <w:rPr>
          <w:rFonts w:ascii="Arial" w:hAnsi="Arial" w:cs="Arial"/>
          <w:b/>
        </w:rPr>
        <w:t>Гипсова пластична запълваща смес в пастообразен вид за вътрешно приложение</w:t>
      </w: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Pr="003E36C2" w:rsidRDefault="00A72F11" w:rsidP="00A72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91206B">
        <w:rPr>
          <w:rFonts w:ascii="Arial" w:hAnsi="Arial" w:cs="Arial"/>
          <w:b/>
          <w:lang w:val="en-US"/>
        </w:rPr>
        <w:t>PLASTUC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TIPO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A</w:t>
      </w:r>
      <w:r w:rsidRPr="00D91FAD">
        <w:rPr>
          <w:rFonts w:ascii="Arial" w:hAnsi="Arial" w:cs="Arial"/>
          <w:b/>
          <w:sz w:val="32"/>
          <w:szCs w:val="32"/>
        </w:rPr>
        <w:t xml:space="preserve"> </w:t>
      </w:r>
      <w:r w:rsidRPr="00D91FAD">
        <w:rPr>
          <w:rFonts w:ascii="Arial" w:hAnsi="Arial" w:cs="Arial"/>
        </w:rPr>
        <w:t>представлява</w:t>
      </w:r>
      <w:r>
        <w:rPr>
          <w:rFonts w:ascii="Arial" w:hAnsi="Arial" w:cs="Arial"/>
        </w:rPr>
        <w:t xml:space="preserve"> гипсова заглаждаща смес, на основата на винилверсатни смоли във водна емулсия</w:t>
      </w:r>
      <w:r w:rsidRPr="00E648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минерални запълнители, добавки и свързващи вещества, способствуващи за придаване на добра обработваемост на сместа, бактерицидо-фунгициди, осигуряващи подходящото запазване на продукта.</w:t>
      </w:r>
    </w:p>
    <w:p w:rsidR="00A72F11" w:rsidRDefault="00A72F11" w:rsidP="00A72F11">
      <w:pPr>
        <w:rPr>
          <w:rFonts w:ascii="Arial" w:hAnsi="Arial" w:cs="Arial"/>
        </w:rPr>
      </w:pPr>
      <w:r w:rsidRPr="0091206B">
        <w:rPr>
          <w:rFonts w:ascii="Arial" w:hAnsi="Arial" w:cs="Arial"/>
          <w:b/>
          <w:lang w:val="en-US"/>
        </w:rPr>
        <w:t>PLASTUC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TIPO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е гъста пастообразна смес с бял цвят, притежава повишена запълваща способност, добра степен на финес, </w:t>
      </w:r>
      <w:r w:rsidRPr="000C4FFE">
        <w:rPr>
          <w:rFonts w:ascii="Arial" w:hAnsi="Arial" w:cs="Arial"/>
        </w:rPr>
        <w:t>незначителна загуба на обем</w:t>
      </w:r>
      <w:r>
        <w:rPr>
          <w:rFonts w:ascii="Arial" w:hAnsi="Arial" w:cs="Arial"/>
        </w:rPr>
        <w:t>, бързо съхне, лесно се шкури; предлага, веднъж положен, гладки, лъскави и компактни площи, с достатъчна повърхностна твърдост и добра паропроницаемост, явява се подходящ продукт за полагане, след предварителна подготовка, на различни оцветявания на водна основа или на основата на алкидни смоли.</w:t>
      </w:r>
    </w:p>
    <w:p w:rsidR="00A72F11" w:rsidRDefault="00A72F11" w:rsidP="00A72F11">
      <w:pPr>
        <w:rPr>
          <w:rFonts w:ascii="Arial" w:hAnsi="Arial" w:cs="Arial"/>
        </w:rPr>
      </w:pPr>
      <w:r>
        <w:rPr>
          <w:rFonts w:ascii="Arial" w:hAnsi="Arial" w:cs="Arial"/>
        </w:rPr>
        <w:t>Поради използваните суровини, продуктът не съдържа амоняк, вредни съставки за околната среда и за този, който го прилага, като, освен това, не отделя неприятни миризми и не е запалим.</w:t>
      </w:r>
    </w:p>
    <w:p w:rsidR="00A72F11" w:rsidRPr="003E36C2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Pr="00E65C7F" w:rsidRDefault="00A72F11" w:rsidP="00A72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91206B">
        <w:rPr>
          <w:rFonts w:ascii="Arial" w:hAnsi="Arial" w:cs="Arial"/>
          <w:b/>
          <w:lang w:val="en-US"/>
        </w:rPr>
        <w:t>PLASTUC</w:t>
      </w:r>
      <w:r w:rsidRPr="00957D04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TIPO</w:t>
      </w:r>
      <w:r w:rsidRPr="00957D04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 намира универсална употреба за подмазване на дупчици, отвори и пукнатини, както и за шпакловане и заглаждане на големи повърхности на вътрешни стени и тавани, както в жилищното, така и в промишленото строителство. В тази връзка е специално предназначен за полагане върху строителна мазилка, готови цименти (от бетонов възел), гипсокартон, гипс, строителен гипс тип „изкуствен мрамор”, циментови панели </w:t>
      </w:r>
      <w:r w:rsidRPr="00C86E7F">
        <w:rPr>
          <w:rFonts w:ascii="Arial" w:hAnsi="Arial" w:cs="Arial"/>
        </w:rPr>
        <w:t>(без пластификатори)</w:t>
      </w:r>
      <w:r>
        <w:rPr>
          <w:rFonts w:ascii="Arial" w:hAnsi="Arial" w:cs="Arial"/>
        </w:rPr>
        <w:t xml:space="preserve">, стари дисперсни бои, намиращи се в добро състояние и добре захванати към носещата основа, изделия от дърво и неговите производни, стига тези носещи основи да са твърди, сухи и поглъщащи. </w:t>
      </w:r>
      <w:proofErr w:type="gramStart"/>
      <w:r w:rsidRPr="0091206B">
        <w:rPr>
          <w:rFonts w:ascii="Arial" w:hAnsi="Arial" w:cs="Arial"/>
          <w:b/>
          <w:lang w:val="en-US"/>
        </w:rPr>
        <w:t>PLASTUC</w:t>
      </w:r>
      <w:r w:rsidRPr="00957D04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TIPO</w:t>
      </w:r>
      <w:r w:rsidRPr="00957D04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е идеален продукт за подложна подготовка на </w:t>
      </w:r>
      <w:r>
        <w:rPr>
          <w:rFonts w:ascii="Arial" w:hAnsi="Arial" w:cs="Arial"/>
          <w:b/>
          <w:lang w:val="en-US"/>
        </w:rPr>
        <w:t>STUCCO</w:t>
      </w:r>
      <w:r w:rsidRPr="00957D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957D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</w:rPr>
        <w:t xml:space="preserve"> за полагане върху ронливи и/или нееднородни повърхности.</w:t>
      </w:r>
      <w:proofErr w:type="gramEnd"/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Pr="00D614F8" w:rsidRDefault="00A72F11" w:rsidP="00A72F11">
      <w:pPr>
        <w:rPr>
          <w:rFonts w:ascii="Arial" w:hAnsi="Arial" w:cs="Arial"/>
        </w:rPr>
      </w:pPr>
      <w:r w:rsidRPr="000B125D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а се нанася продукта върху чиста и суха носеща основа, като се свалят не добре закрепените пластове от мазилка или стари бои. Върху стени, покрити с плесен или други замърсявания, се препоръчва предпазната им обработка с  </w:t>
      </w:r>
      <w:r>
        <w:rPr>
          <w:rFonts w:ascii="Arial" w:hAnsi="Arial" w:cs="Arial"/>
          <w:b/>
          <w:lang w:val="en-US"/>
        </w:rPr>
        <w:t>MUROSANO</w:t>
      </w:r>
      <w:r>
        <w:rPr>
          <w:rFonts w:ascii="Arial" w:hAnsi="Arial" w:cs="Arial"/>
        </w:rPr>
        <w:t xml:space="preserve">. В случай на ронливи мазилки, стари бои или стени, замърсени с петна от различно естество, е необходимо да се положи една първа ръка от </w:t>
      </w:r>
      <w:r w:rsidRPr="00D91FAD"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  <w:b/>
        </w:rPr>
        <w:t xml:space="preserve"> А</w:t>
      </w:r>
      <w:r w:rsidRPr="00D614F8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След около 2 – 3 часа, да се пристъпи към нанасянето на </w:t>
      </w:r>
      <w:r w:rsidRPr="0091206B">
        <w:rPr>
          <w:rFonts w:ascii="Arial" w:hAnsi="Arial" w:cs="Arial"/>
          <w:b/>
          <w:lang w:val="en-US"/>
        </w:rPr>
        <w:t>PLASTUC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TIPO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, посредством малка стоманена шпакла за подмазване на дупките, отворите и пукнатините или със стоманена маламашка за шпакловането и изглаждането на големи повърхности. Продуктът е готов за употреба и обикновено се разстила на два или повече слоя, с кратък интервал от време </w:t>
      </w:r>
      <w:r>
        <w:rPr>
          <w:rFonts w:ascii="Arial" w:hAnsi="Arial" w:cs="Arial"/>
        </w:rPr>
        <w:lastRenderedPageBreak/>
        <w:t xml:space="preserve">между двете ръце, като се изчака необходимото време, нужно на предишния слой да започне да стяга ( да „дръпне”). Върху последния положен слой, след като той изсъхне напълно, впоследствие повърхността може да бъде загладена с фина шкурка. Преди да се пристъпи към нанасянето на следващия оцветяващ продукт, трябва да се положи подходящ фиксиращо-изолиращ праймер тип </w:t>
      </w:r>
      <w:r w:rsidRPr="00D91FAD"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  <w:b/>
        </w:rPr>
        <w:t xml:space="preserve"> А</w:t>
      </w:r>
      <w:r w:rsidRPr="00D614F8">
        <w:rPr>
          <w:rFonts w:ascii="Arial" w:hAnsi="Arial" w:cs="Arial"/>
        </w:rPr>
        <w:t>.</w:t>
      </w:r>
    </w:p>
    <w:p w:rsidR="00A72F11" w:rsidRDefault="00A72F11" w:rsidP="00A72F11">
      <w:pPr>
        <w:rPr>
          <w:rFonts w:ascii="Arial" w:hAnsi="Arial" w:cs="Arial"/>
          <w:b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Pr="000B125D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A72F11" w:rsidRPr="00D91FAD" w:rsidRDefault="00A72F11" w:rsidP="00A72F1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A72F11" w:rsidRPr="00D91FAD" w:rsidRDefault="00A72F11" w:rsidP="00A72F1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A72F11" w:rsidRPr="00D91FAD" w:rsidRDefault="00A72F11" w:rsidP="00A72F1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A72F11" w:rsidRPr="00D91FAD" w:rsidRDefault="00A72F11" w:rsidP="00A72F1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A72F11" w:rsidRDefault="00A72F11" w:rsidP="00A72F1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A72F11" w:rsidRDefault="00A72F11" w:rsidP="00A72F11">
      <w:pPr>
        <w:rPr>
          <w:rFonts w:ascii="Arial" w:hAnsi="Arial" w:cs="Arial"/>
        </w:rPr>
      </w:pPr>
    </w:p>
    <w:bookmarkEnd w:id="0"/>
    <w:bookmarkEnd w:id="1"/>
    <w:p w:rsidR="00A72F11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Pr="00633F0E" w:rsidRDefault="00A72F11" w:rsidP="00A72F11">
      <w:pPr>
        <w:ind w:left="4320" w:hanging="4320"/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>ИЗСЪХВАНЕ ПРИ 2</w:t>
      </w:r>
      <w:r>
        <w:rPr>
          <w:rFonts w:ascii="Arial" w:hAnsi="Arial" w:cs="Arial"/>
          <w:b/>
        </w:rPr>
        <w:t>5</w:t>
      </w:r>
      <w:r w:rsidRPr="00D91FAD">
        <w:rPr>
          <w:rFonts w:ascii="Arial" w:hAnsi="Arial" w:cs="Arial"/>
          <w:b/>
        </w:rPr>
        <w:t>º С</w:t>
      </w:r>
    </w:p>
    <w:p w:rsidR="00A72F11" w:rsidRPr="00D91FAD" w:rsidRDefault="00A72F11" w:rsidP="00A72F11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(дебелина 1 </w:t>
      </w:r>
      <w:r>
        <w:rPr>
          <w:rFonts w:ascii="Arial" w:hAnsi="Arial" w:cs="Arial"/>
          <w:b/>
          <w:lang w:val="en-US"/>
        </w:rPr>
        <w:t>mm</w:t>
      </w:r>
      <w:r w:rsidRPr="00633F0E">
        <w:rPr>
          <w:rFonts w:ascii="Arial" w:hAnsi="Arial" w:cs="Arial"/>
          <w:b/>
        </w:rPr>
        <w:t>):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на допир – след 1 час;</w:t>
      </w:r>
      <w:r w:rsidRPr="00D91FAD">
        <w:rPr>
          <w:rFonts w:ascii="Arial" w:hAnsi="Arial" w:cs="Arial"/>
        </w:rPr>
        <w:t xml:space="preserve"> в дълбочина – </w:t>
      </w:r>
      <w:r>
        <w:rPr>
          <w:rFonts w:ascii="Arial" w:hAnsi="Arial" w:cs="Arial"/>
        </w:rPr>
        <w:t xml:space="preserve">след около </w:t>
      </w:r>
      <w:r w:rsidRPr="00D91FAD">
        <w:rPr>
          <w:rFonts w:ascii="Arial" w:hAnsi="Arial" w:cs="Arial"/>
        </w:rPr>
        <w:t>12 часа</w:t>
      </w:r>
    </w:p>
    <w:p w:rsidR="00A72F11" w:rsidRDefault="00A72F11" w:rsidP="00A72F11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ПОКРИВАНЕ С ОЦВЕТЯВАНЕ</w:t>
      </w:r>
    </w:p>
    <w:p w:rsidR="00A72F11" w:rsidRPr="0064692E" w:rsidRDefault="00A72F11" w:rsidP="00A72F1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ПРИ 2</w:t>
      </w:r>
      <w:r>
        <w:rPr>
          <w:rFonts w:ascii="Arial" w:hAnsi="Arial" w:cs="Arial"/>
          <w:b/>
        </w:rPr>
        <w:t>5</w:t>
      </w:r>
      <w:r w:rsidRPr="00D91FAD">
        <w:rPr>
          <w:rFonts w:ascii="Arial" w:hAnsi="Arial" w:cs="Arial"/>
          <w:b/>
        </w:rPr>
        <w:t>º С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8 – 12 часа</w:t>
      </w:r>
    </w:p>
    <w:p w:rsidR="00A72F11" w:rsidRDefault="00A72F11" w:rsidP="00A72F1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СУХ ОСТАТЪК</w:t>
      </w:r>
      <w:r w:rsidRPr="00633F0E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</w:rPr>
        <w:t xml:space="preserve">ПРИ </w:t>
      </w:r>
      <w:r w:rsidRPr="00633F0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5</w:t>
      </w:r>
      <w:r w:rsidRPr="00D91FAD">
        <w:rPr>
          <w:rFonts w:ascii="Arial" w:hAnsi="Arial" w:cs="Arial"/>
          <w:b/>
        </w:rPr>
        <w:t>º С: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76</w:t>
      </w:r>
      <w:r w:rsidRPr="00D91FAD">
        <w:rPr>
          <w:rFonts w:ascii="Arial" w:hAnsi="Arial" w:cs="Arial"/>
        </w:rPr>
        <w:t xml:space="preserve"> % </w:t>
      </w:r>
    </w:p>
    <w:p w:rsidR="00A72F11" w:rsidRDefault="00A72F11" w:rsidP="00A72F11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8 ± 0.5</w:t>
      </w:r>
      <w:r>
        <w:rPr>
          <w:rFonts w:ascii="Arial" w:hAnsi="Arial" w:cs="Arial"/>
          <w:b/>
        </w:rPr>
        <w:tab/>
      </w:r>
    </w:p>
    <w:p w:rsidR="00A72F11" w:rsidRDefault="00A72F11" w:rsidP="00A72F1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25</w:t>
      </w:r>
      <w:r w:rsidRPr="00D91FAD"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за нанесен</w:t>
      </w:r>
      <w:r w:rsidRPr="00D91FAD">
        <w:rPr>
          <w:rFonts w:ascii="Arial" w:hAnsi="Arial" w:cs="Arial"/>
        </w:rPr>
        <w:t xml:space="preserve"> слой</w:t>
      </w:r>
    </w:p>
    <w:p w:rsidR="00A72F11" w:rsidRPr="00B940D2" w:rsidRDefault="00A72F11" w:rsidP="00A72F11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РАЗТВОРИТЕЛ (за свеж продукт):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вода</w:t>
      </w:r>
    </w:p>
    <w:p w:rsidR="00A72F11" w:rsidRDefault="00A72F11" w:rsidP="00A72F1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СРОК НА СЪХРАНЕНИЕ: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поне 12 месеца, съхраняван в оригиналната опаковка на закрито място</w:t>
      </w:r>
    </w:p>
    <w:p w:rsidR="00A72F11" w:rsidRDefault="00A72F11" w:rsidP="00A72F1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</w:t>
      </w:r>
      <w:r>
        <w:rPr>
          <w:rFonts w:ascii="Arial" w:hAnsi="Arial" w:cs="Arial"/>
          <w:b/>
        </w:rPr>
        <w:t>ЯТ:</w:t>
      </w:r>
      <w:r w:rsidRPr="00D91FAD">
        <w:rPr>
          <w:rFonts w:ascii="Arial" w:hAnsi="Arial" w:cs="Arial"/>
        </w:rPr>
        <w:tab/>
        <w:t>Бяло</w:t>
      </w:r>
    </w:p>
    <w:p w:rsidR="00A72F11" w:rsidRPr="00E64892" w:rsidRDefault="00A72F11" w:rsidP="00A72F11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  <w:t xml:space="preserve">20 </w:t>
      </w:r>
      <w:r w:rsidRPr="00D91FAD">
        <w:rPr>
          <w:rFonts w:ascii="Arial" w:hAnsi="Arial" w:cs="Arial"/>
          <w:lang w:val="en-US"/>
        </w:rPr>
        <w:t>kg</w:t>
      </w:r>
      <w:r>
        <w:rPr>
          <w:rFonts w:ascii="Arial" w:hAnsi="Arial" w:cs="Arial"/>
        </w:rPr>
        <w:t xml:space="preserve">, 5 </w:t>
      </w:r>
      <w:r>
        <w:rPr>
          <w:rFonts w:ascii="Arial" w:hAnsi="Arial" w:cs="Arial"/>
          <w:lang w:val="en-US"/>
        </w:rPr>
        <w:t>kg</w:t>
      </w:r>
      <w:r>
        <w:rPr>
          <w:rFonts w:ascii="Arial" w:hAnsi="Arial" w:cs="Arial"/>
        </w:rPr>
        <w:t xml:space="preserve"> и 1 </w:t>
      </w:r>
      <w:r>
        <w:rPr>
          <w:rFonts w:ascii="Arial" w:hAnsi="Arial" w:cs="Arial"/>
          <w:lang w:val="en-US"/>
        </w:rPr>
        <w:t>kg</w:t>
      </w:r>
    </w:p>
    <w:p w:rsidR="00A72F11" w:rsidRPr="00D91FAD" w:rsidRDefault="00A72F11" w:rsidP="00A72F11">
      <w:pPr>
        <w:ind w:left="4320" w:hanging="4320"/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A72F11" w:rsidRPr="00D91FAD" w:rsidRDefault="00A72F11" w:rsidP="00A72F11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Матово оцветяване за вътрешни стени и тавани</w:t>
      </w:r>
      <w:r w:rsidRPr="00D91FAD">
        <w:rPr>
          <w:rFonts w:ascii="Arial" w:hAnsi="Arial" w:cs="Arial"/>
        </w:rPr>
        <w:t>;</w:t>
      </w:r>
    </w:p>
    <w:p w:rsidR="00A72F11" w:rsidRPr="00D91FAD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lastRenderedPageBreak/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A72F11" w:rsidRPr="00D91FAD" w:rsidRDefault="00A72F11" w:rsidP="00A72F11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>
        <w:rPr>
          <w:rFonts w:ascii="Arial" w:hAnsi="Arial" w:cs="Arial"/>
        </w:rPr>
        <w:t>7</w:t>
      </w:r>
      <w:r w:rsidRPr="007F6595">
        <w:rPr>
          <w:rFonts w:ascii="Arial" w:hAnsi="Arial" w:cs="Arial"/>
        </w:rPr>
        <w:t>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A72F11" w:rsidRPr="00D91FAD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A72F11" w:rsidRPr="00D91FAD" w:rsidRDefault="00A72F11" w:rsidP="00A72F1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A72F11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A72F11" w:rsidRPr="00D91FAD" w:rsidTr="001D6937">
        <w:trPr>
          <w:jc w:val="center"/>
        </w:trPr>
        <w:tc>
          <w:tcPr>
            <w:tcW w:w="9212" w:type="dxa"/>
          </w:tcPr>
          <w:p w:rsidR="00A72F11" w:rsidRPr="00D91FAD" w:rsidRDefault="00A72F11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5031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PLASTUC</w:t>
            </w:r>
            <w:r w:rsidRPr="00E648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TIPO</w:t>
            </w:r>
            <w:r w:rsidRPr="00E648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</w:t>
            </w:r>
          </w:p>
        </w:tc>
      </w:tr>
    </w:tbl>
    <w:p w:rsidR="00A72F11" w:rsidRPr="00D91FAD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  <w:r>
        <w:rPr>
          <w:rFonts w:ascii="Arial" w:hAnsi="Arial" w:cs="Arial"/>
        </w:rPr>
        <w:t>Шпакловане на повърхности с</w:t>
      </w:r>
      <w:r w:rsidRPr="00D91FAD">
        <w:rPr>
          <w:rFonts w:ascii="Arial" w:hAnsi="Arial" w:cs="Arial"/>
        </w:rPr>
        <w:t xml:space="preserve"> </w:t>
      </w:r>
      <w:r w:rsidRPr="0091206B">
        <w:rPr>
          <w:rFonts w:ascii="Arial" w:hAnsi="Arial" w:cs="Arial"/>
          <w:b/>
          <w:lang w:val="en-US"/>
        </w:rPr>
        <w:t>PLASTUC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TIPO</w:t>
      </w:r>
      <w:r w:rsidRPr="00E64892">
        <w:rPr>
          <w:rFonts w:ascii="Arial" w:hAnsi="Arial" w:cs="Arial"/>
          <w:b/>
        </w:rPr>
        <w:t xml:space="preserve"> </w:t>
      </w:r>
      <w:r w:rsidRPr="0091206B">
        <w:rPr>
          <w:rFonts w:ascii="Arial" w:hAnsi="Arial" w:cs="Arial"/>
          <w:b/>
          <w:lang w:val="en-US"/>
        </w:rPr>
        <w:t>A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заглаждащо гипсово покритие,  на основата на на винилверсатни смоли във водна емулсия, притежаващо повишена запълваща способност, добра степен на финес, </w:t>
      </w:r>
      <w:r w:rsidRPr="000C4FFE">
        <w:rPr>
          <w:rFonts w:ascii="Arial" w:hAnsi="Arial" w:cs="Arial"/>
        </w:rPr>
        <w:t>незначителна загуба на обем</w:t>
      </w:r>
      <w:r>
        <w:rPr>
          <w:rFonts w:ascii="Arial" w:hAnsi="Arial" w:cs="Arial"/>
        </w:rPr>
        <w:t>, бързосъхнещ и лесен за шкурене продукт; използва се за получаването на гладки, лъскави и компактни повърхности, с достатъчна повърхностна твърдост, притежаващи добра паропроницаемост, изисква се подходяща предварителна подготовка при полагането на различни оцветявания</w:t>
      </w:r>
      <w:r w:rsidRPr="00CC6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водна основа или на основата на алкидни смоли; нанася се посредством шпакла, при средна разходна норма от 250 – 500 </w:t>
      </w:r>
      <w:r>
        <w:rPr>
          <w:rFonts w:ascii="Arial" w:hAnsi="Arial" w:cs="Arial"/>
          <w:lang w:val="en-US"/>
        </w:rPr>
        <w:t>g</w:t>
      </w:r>
      <w:r w:rsidRPr="00CC6C6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m</w:t>
      </w:r>
      <w:r w:rsidRPr="00CC6C64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за положен слой.</w:t>
      </w: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Default="00A72F11" w:rsidP="00A72F11">
      <w:pPr>
        <w:rPr>
          <w:rFonts w:ascii="Arial" w:hAnsi="Arial" w:cs="Arial"/>
        </w:rPr>
      </w:pPr>
    </w:p>
    <w:p w:rsidR="00A72F11" w:rsidRPr="00D91FAD" w:rsidRDefault="00A72F11" w:rsidP="00A72F11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A72F11" w:rsidRDefault="00995E3D" w:rsidP="00A72F11">
      <w:bookmarkStart w:id="2" w:name="_GoBack"/>
      <w:bookmarkEnd w:id="2"/>
    </w:p>
    <w:sectPr w:rsidR="00995E3D" w:rsidRPr="00A7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2017-01-24T11:46:00Z</dcterms:created>
  <dcterms:modified xsi:type="dcterms:W3CDTF">2017-01-24T11:46:00Z</dcterms:modified>
</cp:coreProperties>
</file>