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DA" w:rsidRDefault="00FC4EDA" w:rsidP="00FC4E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Антикорозионен грунд на основата на цинкови фосфати за универсално приложение, върху него могат да се нанасят нитросинтетични продукти</w:t>
      </w:r>
    </w:p>
    <w:p w:rsidR="00FC4EDA" w:rsidRDefault="00FC4EDA" w:rsidP="00FC4EDA">
      <w:pPr>
        <w:rPr>
          <w:rFonts w:ascii="Arial" w:hAnsi="Arial" w:cs="Arial"/>
          <w:b/>
        </w:rPr>
      </w:pPr>
    </w:p>
    <w:p w:rsidR="00FC4EDA" w:rsidRPr="00D91FAD" w:rsidRDefault="00FC4EDA" w:rsidP="00FC4EDA">
      <w:pPr>
        <w:rPr>
          <w:rFonts w:ascii="Arial" w:hAnsi="Arial" w:cs="Arial"/>
        </w:rPr>
      </w:pPr>
    </w:p>
    <w:p w:rsidR="00FC4EDA" w:rsidRDefault="00FC4EDA" w:rsidP="00FC4EDA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FC4EDA" w:rsidRPr="00D91FAD" w:rsidRDefault="00FC4EDA" w:rsidP="00FC4EDA">
      <w:pPr>
        <w:rPr>
          <w:rFonts w:ascii="Arial" w:hAnsi="Arial" w:cs="Arial"/>
        </w:rPr>
      </w:pPr>
    </w:p>
    <w:p w:rsidR="00FC4EDA" w:rsidRPr="00DE5D84" w:rsidRDefault="00FC4EDA" w:rsidP="00FC4EDA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en-US"/>
        </w:rPr>
        <w:t>METAL</w:t>
      </w:r>
      <w:r w:rsidRPr="00F205B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en-US"/>
        </w:rPr>
        <w:t>PLUS</w:t>
      </w:r>
      <w:r w:rsidRPr="00D91FAD">
        <w:rPr>
          <w:rFonts w:ascii="Arial" w:hAnsi="Arial" w:cs="Arial"/>
        </w:rPr>
        <w:t xml:space="preserve"> представлява </w:t>
      </w:r>
      <w:r>
        <w:rPr>
          <w:rFonts w:ascii="Arial" w:hAnsi="Arial" w:cs="Arial"/>
        </w:rPr>
        <w:t xml:space="preserve">антикорозионен грунд на основата на цинкови фосфати, който притежава повишена адхезия към метала, отлична антикорозионна способност с устойчивост на солена мъгла в продължение на повече от 250 часа, бързосъхнещ, вид матов, с възможност върху него да се нанасят нитропродукти, устойчив на температура до 120 </w:t>
      </w:r>
      <w:r w:rsidRPr="00CF037F">
        <w:rPr>
          <w:rFonts w:ascii="Arial" w:hAnsi="Arial" w:cs="Arial"/>
        </w:rPr>
        <w:t>º С</w:t>
      </w:r>
      <w:r>
        <w:rPr>
          <w:rFonts w:ascii="Arial" w:hAnsi="Arial" w:cs="Arial"/>
        </w:rPr>
        <w:t>.</w:t>
      </w:r>
    </w:p>
    <w:p w:rsidR="00FC4EDA" w:rsidRPr="00D91FAD" w:rsidRDefault="00FC4EDA" w:rsidP="00FC4EDA">
      <w:pPr>
        <w:rPr>
          <w:rFonts w:ascii="Arial" w:hAnsi="Arial" w:cs="Arial"/>
        </w:rPr>
      </w:pPr>
    </w:p>
    <w:p w:rsidR="00FC4EDA" w:rsidRDefault="00FC4EDA" w:rsidP="00FC4EDA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FC4EDA" w:rsidRPr="00D91FAD" w:rsidRDefault="00FC4EDA" w:rsidP="00FC4EDA">
      <w:pPr>
        <w:rPr>
          <w:rFonts w:ascii="Arial" w:hAnsi="Arial" w:cs="Arial"/>
        </w:rPr>
      </w:pPr>
    </w:p>
    <w:p w:rsidR="00FC4EDA" w:rsidRPr="00DE5D84" w:rsidRDefault="00FC4EDA" w:rsidP="00FC4EDA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METAL</w:t>
      </w:r>
      <w:r w:rsidRPr="00F205B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en-US"/>
        </w:rPr>
        <w:t>PLUS</w:t>
      </w:r>
      <w:r w:rsidRPr="0096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представлява висококачествен антикорозионен грунд, който се препоръчва при боядисване, както в строителството, така и промишления сектор.</w:t>
      </w:r>
      <w:proofErr w:type="gramEnd"/>
      <w:r>
        <w:rPr>
          <w:rFonts w:ascii="Arial" w:hAnsi="Arial" w:cs="Arial"/>
        </w:rPr>
        <w:t xml:space="preserve"> Състои се от пигменти, не съдържащи замърсяващи тежки метали.</w:t>
      </w:r>
    </w:p>
    <w:p w:rsidR="00FC4EDA" w:rsidRDefault="00FC4EDA" w:rsidP="00FC4EDA">
      <w:pPr>
        <w:rPr>
          <w:rFonts w:ascii="Arial" w:hAnsi="Arial" w:cs="Arial"/>
        </w:rPr>
      </w:pPr>
    </w:p>
    <w:p w:rsidR="00FC4EDA" w:rsidRPr="00DE5D84" w:rsidRDefault="00FC4EDA" w:rsidP="00FC4EDA">
      <w:pPr>
        <w:rPr>
          <w:rFonts w:ascii="Arial" w:hAnsi="Arial" w:cs="Arial"/>
          <w:lang w:val="ru-RU"/>
        </w:rPr>
      </w:pPr>
    </w:p>
    <w:p w:rsidR="00FC4EDA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FC4EDA" w:rsidRDefault="00FC4EDA" w:rsidP="00FC4EDA">
      <w:pPr>
        <w:rPr>
          <w:rFonts w:ascii="Arial" w:hAnsi="Arial" w:cs="Arial"/>
        </w:rPr>
      </w:pPr>
    </w:p>
    <w:p w:rsidR="00FC4EDA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Нанасяне с четка -</w:t>
      </w:r>
      <w:r>
        <w:rPr>
          <w:rFonts w:ascii="Arial" w:hAnsi="Arial" w:cs="Arial"/>
        </w:rPr>
        <w:tab/>
        <w:t>да се разреди с нитро разредител 5 - 8 %.</w:t>
      </w:r>
    </w:p>
    <w:p w:rsidR="00FC4EDA" w:rsidRPr="00A64B36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Нанасяне с пистолет - да се разреди с нитро разредител 10 - 15 %.</w:t>
      </w:r>
    </w:p>
    <w:p w:rsidR="00FC4EDA" w:rsidRPr="00A64B36" w:rsidRDefault="00FC4EDA" w:rsidP="00FC4EDA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>Нанасяне с аерограф - дюза 1,8 мм, налягане 3 – 4 атм.</w:t>
      </w:r>
    </w:p>
    <w:p w:rsidR="00FC4EDA" w:rsidRPr="00DD094B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Безвъздушно боядисване - дюза 0,018 – 0,023 цола, налягане 120 – 160 кг/см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caps/>
          <w:vertAlign w:val="superscript"/>
        </w:rPr>
        <w:t xml:space="preserve"> </w:t>
      </w:r>
      <w:r>
        <w:rPr>
          <w:rFonts w:ascii="Arial" w:hAnsi="Arial" w:cs="Arial"/>
          <w:caps/>
        </w:rPr>
        <w:t xml:space="preserve">, </w:t>
      </w:r>
      <w:r>
        <w:rPr>
          <w:rFonts w:ascii="Arial" w:hAnsi="Arial" w:cs="Arial"/>
          <w:vertAlign w:val="superscript"/>
        </w:rPr>
        <w:t xml:space="preserve"> </w:t>
      </w:r>
    </w:p>
    <w:p w:rsidR="00FC4EDA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степен на сгъстяване 30:1.</w:t>
      </w:r>
    </w:p>
    <w:p w:rsidR="00FC4EDA" w:rsidRDefault="00FC4EDA" w:rsidP="00FC4EDA">
      <w:pPr>
        <w:rPr>
          <w:rFonts w:ascii="Arial" w:hAnsi="Arial" w:cs="Arial"/>
        </w:rPr>
      </w:pPr>
    </w:p>
    <w:p w:rsidR="00FC4EDA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Да се нанася върху необработена ламарина, по възможност почистена с пясъкоструйка</w:t>
      </w:r>
      <w:r w:rsidRPr="00A803D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(до степен </w:t>
      </w:r>
      <w:r>
        <w:rPr>
          <w:rFonts w:ascii="Arial" w:hAnsi="Arial" w:cs="Arial"/>
          <w:lang w:val="en-US"/>
        </w:rPr>
        <w:t>SA</w:t>
      </w:r>
      <w:r>
        <w:rPr>
          <w:rFonts w:ascii="Arial" w:hAnsi="Arial" w:cs="Arial"/>
        </w:rPr>
        <w:t xml:space="preserve"> 2 – 2.5), но все пак идеално почистена, обезмаслена и без наличие на ръжда.</w:t>
      </w:r>
    </w:p>
    <w:p w:rsidR="00FC4EDA" w:rsidRDefault="00FC4EDA" w:rsidP="00FC4EDA">
      <w:pPr>
        <w:rPr>
          <w:rFonts w:ascii="Arial" w:hAnsi="Arial" w:cs="Arial"/>
        </w:rPr>
      </w:pPr>
    </w:p>
    <w:p w:rsidR="00FC4EDA" w:rsidRPr="00A803DB" w:rsidRDefault="00FC4EDA" w:rsidP="00FC4EDA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Крайното покритие може да се изпълни с  </w:t>
      </w:r>
      <w:r>
        <w:rPr>
          <w:rFonts w:ascii="Arial" w:hAnsi="Arial" w:cs="Arial"/>
          <w:b/>
          <w:lang w:val="it-IT"/>
        </w:rPr>
        <w:t>GABBIANO</w:t>
      </w:r>
      <w:r>
        <w:rPr>
          <w:rFonts w:ascii="Arial" w:hAnsi="Arial" w:cs="Arial"/>
          <w:b/>
        </w:rPr>
        <w:t>,</w:t>
      </w:r>
      <w:r w:rsidRPr="00A803D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it-IT"/>
        </w:rPr>
        <w:t>ART</w:t>
      </w:r>
      <w:r w:rsidRPr="00A803D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it-IT"/>
        </w:rPr>
        <w:t>METAL</w:t>
      </w:r>
      <w:r w:rsidRPr="00A803D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it-IT"/>
        </w:rPr>
        <w:t>SINT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или с нитросинтетичен лак или пък с кит за метал, нанесен с шпакла.</w:t>
      </w:r>
    </w:p>
    <w:p w:rsidR="00FC4EDA" w:rsidRDefault="00FC4EDA" w:rsidP="00FC4EDA">
      <w:pPr>
        <w:rPr>
          <w:rFonts w:ascii="Arial" w:hAnsi="Arial" w:cs="Arial"/>
        </w:rPr>
      </w:pPr>
    </w:p>
    <w:p w:rsidR="00FC4EDA" w:rsidRPr="00A803DB" w:rsidRDefault="00FC4EDA" w:rsidP="00FC4EDA">
      <w:pPr>
        <w:rPr>
          <w:rFonts w:ascii="Arial" w:hAnsi="Arial" w:cs="Arial"/>
        </w:rPr>
      </w:pPr>
    </w:p>
    <w:p w:rsidR="00FC4EDA" w:rsidRDefault="00FC4EDA" w:rsidP="00FC4EDA">
      <w:pPr>
        <w:rPr>
          <w:rFonts w:ascii="Arial" w:hAnsi="Arial" w:cs="Arial"/>
        </w:rPr>
      </w:pPr>
    </w:p>
    <w:p w:rsidR="00FC4EDA" w:rsidRPr="000413B2" w:rsidRDefault="00FC4EDA" w:rsidP="00FC4EDA">
      <w:pPr>
        <w:rPr>
          <w:rFonts w:ascii="Arial" w:hAnsi="Arial" w:cs="Arial"/>
        </w:rPr>
      </w:pPr>
      <w:r w:rsidRPr="006B7F27">
        <w:rPr>
          <w:rFonts w:ascii="Arial" w:hAnsi="Arial" w:cs="Arial"/>
          <w:i/>
        </w:rPr>
        <w:t xml:space="preserve"> </w:t>
      </w: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FC4EDA" w:rsidRPr="00D91FAD" w:rsidRDefault="00FC4EDA" w:rsidP="00FC4EDA">
      <w:pPr>
        <w:rPr>
          <w:rFonts w:ascii="Arial" w:hAnsi="Arial" w:cs="Arial"/>
          <w:b/>
        </w:rPr>
      </w:pPr>
    </w:p>
    <w:p w:rsidR="00FC4EDA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>i</w:t>
      </w:r>
      <w:r w:rsidRPr="002E5FF8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s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висококачествени монокомпонентни покрития ;</w:t>
      </w:r>
    </w:p>
    <w:p w:rsidR="00FC4EDA" w:rsidRPr="00D91FAD" w:rsidRDefault="00FC4EDA" w:rsidP="00FC4EDA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FC4EDA" w:rsidRPr="00D91FAD" w:rsidRDefault="00FC4EDA" w:rsidP="00FC4EDA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FC4EDA" w:rsidRPr="00D91FAD" w:rsidRDefault="00FC4EDA" w:rsidP="00FC4EDA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FC4EDA" w:rsidRPr="00D91FAD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&lt; 500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FC4EDA" w:rsidRDefault="00FC4EDA" w:rsidP="00FC4EDA">
      <w:pPr>
        <w:rPr>
          <w:rFonts w:ascii="Arial" w:hAnsi="Arial" w:cs="Arial"/>
        </w:rPr>
      </w:pPr>
    </w:p>
    <w:p w:rsidR="00FC4EDA" w:rsidRPr="00D91FAD" w:rsidRDefault="00FC4EDA" w:rsidP="00FC4EDA">
      <w:pPr>
        <w:rPr>
          <w:rFonts w:ascii="Arial" w:hAnsi="Arial" w:cs="Arial"/>
        </w:rPr>
      </w:pPr>
    </w:p>
    <w:p w:rsidR="00FC4EDA" w:rsidRDefault="00FC4EDA" w:rsidP="00FC4EDA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FC4EDA" w:rsidRPr="00D91FAD" w:rsidRDefault="00FC4EDA" w:rsidP="00FC4EDA">
      <w:pPr>
        <w:rPr>
          <w:rFonts w:ascii="Arial" w:hAnsi="Arial" w:cs="Arial"/>
        </w:rPr>
      </w:pPr>
    </w:p>
    <w:p w:rsidR="00FC4EDA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Да се разбърка старателно продукта, преди употреба.</w:t>
      </w:r>
    </w:p>
    <w:p w:rsidR="00FC4EDA" w:rsidRPr="00D91FAD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Преди да се пристъпи към нанасянето, да се подсигури наличието на идеално суха носеща основа</w:t>
      </w:r>
      <w:r>
        <w:rPr>
          <w:rFonts w:ascii="Arial" w:hAnsi="Arial" w:cs="Arial"/>
          <w:b/>
          <w:u w:val="single"/>
        </w:rPr>
        <w:t>,</w:t>
      </w:r>
      <w:r w:rsidRPr="00D91FA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здраво закрепена</w:t>
      </w:r>
      <w:r w:rsidRPr="00D91FAD">
        <w:rPr>
          <w:rFonts w:ascii="Arial" w:hAnsi="Arial" w:cs="Arial"/>
          <w:b/>
          <w:u w:val="single"/>
        </w:rPr>
        <w:t xml:space="preserve"> към долния слой, отсъствието на замърсявания, омаслявания, мухъл, плесен, гъбички, бактерии, соли и всичко друго, което би могло да </w:t>
      </w:r>
      <w:r>
        <w:rPr>
          <w:rFonts w:ascii="Arial" w:hAnsi="Arial" w:cs="Arial"/>
          <w:b/>
          <w:u w:val="single"/>
        </w:rPr>
        <w:t>възпрепятства</w:t>
      </w:r>
      <w:r w:rsidRPr="00D91FAD">
        <w:rPr>
          <w:rFonts w:ascii="Arial" w:hAnsi="Arial" w:cs="Arial"/>
          <w:b/>
          <w:u w:val="single"/>
        </w:rPr>
        <w:t xml:space="preserve">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FC4EDA" w:rsidRPr="00D91FAD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FC4EDA" w:rsidRPr="00D91FAD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FC4EDA" w:rsidRPr="00D91FAD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FC4EDA" w:rsidRPr="00D91FAD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FC4EDA" w:rsidRPr="00D91FAD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</w:t>
      </w:r>
      <w:r>
        <w:rPr>
          <w:rFonts w:ascii="Arial" w:hAnsi="Arial" w:cs="Arial"/>
          <w:b/>
          <w:u w:val="single"/>
        </w:rPr>
        <w:t>-</w:t>
      </w:r>
      <w:r w:rsidRPr="00D91FAD">
        <w:rPr>
          <w:rFonts w:ascii="Arial" w:hAnsi="Arial" w:cs="Arial"/>
          <w:b/>
          <w:u w:val="single"/>
        </w:rPr>
        <w:t xml:space="preserve">единствена партида за работата или </w:t>
      </w:r>
      <w:r>
        <w:rPr>
          <w:rFonts w:ascii="Arial" w:hAnsi="Arial" w:cs="Arial"/>
          <w:b/>
          <w:u w:val="single"/>
        </w:rPr>
        <w:t xml:space="preserve">най-малко да се окомплектоват необходимите работни количества, при което да не се допусне </w:t>
      </w:r>
      <w:r w:rsidRPr="00D91FAD">
        <w:rPr>
          <w:rFonts w:ascii="Arial" w:hAnsi="Arial" w:cs="Arial"/>
          <w:b/>
          <w:u w:val="single"/>
        </w:rPr>
        <w:t>очевидна разлика в тоналността.</w:t>
      </w:r>
    </w:p>
    <w:p w:rsidR="00FC4EDA" w:rsidRPr="00D91FAD" w:rsidRDefault="00FC4EDA" w:rsidP="00FC4ED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измият с </w:t>
      </w:r>
      <w:r>
        <w:rPr>
          <w:rFonts w:ascii="Arial" w:hAnsi="Arial" w:cs="Arial"/>
          <w:b/>
          <w:u w:val="single"/>
        </w:rPr>
        <w:t>минерален терпентин</w:t>
      </w:r>
      <w:r w:rsidRPr="00D91FAD">
        <w:rPr>
          <w:rFonts w:ascii="Arial" w:hAnsi="Arial" w:cs="Arial"/>
          <w:b/>
          <w:u w:val="single"/>
        </w:rPr>
        <w:t xml:space="preserve"> инструментите, веднага след употребата им.</w:t>
      </w:r>
    </w:p>
    <w:p w:rsidR="00FC4EDA" w:rsidRPr="00D91FAD" w:rsidRDefault="00FC4EDA" w:rsidP="00FC4EDA">
      <w:pPr>
        <w:rPr>
          <w:rFonts w:ascii="Arial" w:hAnsi="Arial" w:cs="Arial"/>
          <w:b/>
          <w:u w:val="single"/>
        </w:rPr>
      </w:pPr>
    </w:p>
    <w:p w:rsidR="00FC4EDA" w:rsidRDefault="00FC4EDA" w:rsidP="00FC4EDA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FC4EDA" w:rsidRDefault="00FC4EDA" w:rsidP="00FC4EDA">
      <w:pPr>
        <w:ind w:left="4320" w:hanging="4320"/>
        <w:rPr>
          <w:rFonts w:ascii="Arial" w:hAnsi="Arial" w:cs="Arial"/>
          <w:b/>
        </w:rPr>
      </w:pPr>
    </w:p>
    <w:p w:rsidR="00FC4EDA" w:rsidRPr="00934C4E" w:rsidRDefault="00FC4EDA" w:rsidP="00FC4EDA">
      <w:pPr>
        <w:ind w:left="4320" w:hanging="4320"/>
        <w:rPr>
          <w:rFonts w:ascii="Arial" w:hAnsi="Arial" w:cs="Arial"/>
          <w:lang w:val="ru-RU"/>
        </w:rPr>
      </w:pPr>
      <w:r w:rsidRPr="00934C4E">
        <w:rPr>
          <w:rFonts w:ascii="Arial" w:hAnsi="Arial" w:cs="Arial"/>
          <w:b/>
          <w:caps/>
        </w:rPr>
        <w:t xml:space="preserve">вискозитет чаша Форд </w:t>
      </w:r>
      <w:r>
        <w:rPr>
          <w:rFonts w:ascii="Arial" w:hAnsi="Arial" w:cs="Arial"/>
          <w:b/>
          <w:caps/>
        </w:rPr>
        <w:t>8: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lang w:val="en-US"/>
        </w:rPr>
        <w:t>sec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>0</w:t>
      </w:r>
      <w:r w:rsidRPr="00934C4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 w:rsidRPr="00934C4E">
        <w:rPr>
          <w:rFonts w:ascii="Arial" w:hAnsi="Arial" w:cs="Arial"/>
          <w:lang w:val="ru-RU"/>
        </w:rPr>
        <w:t xml:space="preserve"> 2</w:t>
      </w:r>
    </w:p>
    <w:p w:rsidR="00FC4EDA" w:rsidRPr="00ED1BA4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  <w:lang w:val="ru-RU"/>
        </w:rPr>
        <w:t>45</w:t>
      </w:r>
      <w:r>
        <w:rPr>
          <w:rFonts w:ascii="Arial" w:hAnsi="Arial" w:cs="Arial"/>
        </w:rPr>
        <w:t xml:space="preserve"> ± 0.0</w:t>
      </w:r>
      <w:r>
        <w:rPr>
          <w:rFonts w:ascii="Arial" w:hAnsi="Arial" w:cs="Arial"/>
          <w:lang w:val="ru-RU"/>
        </w:rPr>
        <w:t>5</w:t>
      </w:r>
    </w:p>
    <w:p w:rsidR="00FC4EDA" w:rsidRDefault="00FC4EDA" w:rsidP="00FC4EDA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СУХ ОСТАТЪК:</w:t>
      </w:r>
      <w:r w:rsidRPr="007A16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>%</w:t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73</w:t>
      </w:r>
      <w:r w:rsidRPr="00FC1A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 w:rsidRPr="00FC1AFA">
        <w:rPr>
          <w:rFonts w:ascii="Arial" w:hAnsi="Arial" w:cs="Arial"/>
          <w:lang w:val="ru-RU"/>
        </w:rPr>
        <w:t xml:space="preserve"> 2</w:t>
      </w:r>
    </w:p>
    <w:p w:rsidR="00FC4EDA" w:rsidRPr="00F2093D" w:rsidRDefault="00FC4EDA" w:rsidP="00FC4EDA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>ОПТИМАЛНА ДЕБЕЛИНА: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micron</w:t>
      </w:r>
      <w:r w:rsidRPr="00F2093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5</w:t>
      </w:r>
      <w:r w:rsidRPr="00F2093D">
        <w:rPr>
          <w:rFonts w:ascii="Arial" w:hAnsi="Arial" w:cs="Arial"/>
          <w:lang w:val="ru-RU"/>
        </w:rPr>
        <w:t>0</w:t>
      </w:r>
    </w:p>
    <w:p w:rsidR="00FC4EDA" w:rsidRDefault="00FC4EDA" w:rsidP="00FC4EDA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ПОКРИВНА СПОСОБНОСТ </w:t>
      </w:r>
    </w:p>
    <w:p w:rsidR="00FC4EDA" w:rsidRPr="00A77256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(ТЕОРЕТИЧНА):</w:t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F2093D">
        <w:rPr>
          <w:rFonts w:ascii="Arial" w:hAnsi="Arial" w:cs="Arial"/>
          <w:vertAlign w:val="superscript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l</w:t>
      </w:r>
      <w:r w:rsidRPr="00F2093D">
        <w:rPr>
          <w:rFonts w:ascii="Arial" w:hAnsi="Arial" w:cs="Arial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7,5</w:t>
      </w:r>
      <w:r w:rsidRPr="00F2093D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>8,5</w:t>
      </w:r>
      <w:r w:rsidRPr="00F209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(за горепосочената дебелина)</w:t>
      </w:r>
    </w:p>
    <w:p w:rsidR="00FC4EDA" w:rsidRDefault="00FC4EDA" w:rsidP="00FC4EDA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 xml:space="preserve">ВИД НА ПОКРИТИЕТО: </w:t>
      </w:r>
      <w:r>
        <w:rPr>
          <w:rFonts w:ascii="Arial" w:hAnsi="Arial" w:cs="Arial"/>
          <w:b/>
        </w:rPr>
        <w:tab/>
      </w:r>
      <w:r w:rsidRPr="00F2093D">
        <w:rPr>
          <w:rFonts w:ascii="Arial" w:hAnsi="Arial" w:cs="Arial"/>
          <w:lang w:val="it-IT"/>
        </w:rPr>
        <w:t>gloss</w:t>
      </w:r>
      <w:r w:rsidRPr="00F2093D">
        <w:rPr>
          <w:rFonts w:ascii="Arial" w:hAnsi="Arial" w:cs="Arial"/>
          <w:lang w:val="ru-RU"/>
        </w:rPr>
        <w:tab/>
      </w:r>
      <w:r w:rsidRPr="00F2093D"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lang w:val="ru-RU"/>
        </w:rPr>
        <w:t>5</w:t>
      </w:r>
      <w:r w:rsidRPr="00F209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(мат)</w:t>
      </w:r>
    </w:p>
    <w:p w:rsidR="00FC4EDA" w:rsidRPr="00D91FAD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нитро разредител</w:t>
      </w:r>
    </w:p>
    <w:p w:rsidR="00FC4EDA" w:rsidRDefault="00FC4EDA" w:rsidP="00FC4EDA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 СТЕПЕН</w:t>
      </w:r>
    </w:p>
    <w:p w:rsidR="00FC4EDA" w:rsidRPr="004135DF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ДА НЕ ПОЛЕПВА ПРАХ: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минути</w:t>
      </w:r>
      <w:r w:rsidRPr="004135DF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</w:p>
    <w:p w:rsidR="00FC4EDA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НА ПИПАНЕ: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минути</w:t>
      </w:r>
      <w:r>
        <w:rPr>
          <w:rFonts w:ascii="Arial" w:hAnsi="Arial" w:cs="Arial"/>
        </w:rPr>
        <w:tab/>
        <w:t>50</w:t>
      </w:r>
    </w:p>
    <w:p w:rsidR="00FC4EDA" w:rsidRPr="00D4696B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В ДЪЛБОЧИНА: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</w:t>
      </w:r>
    </w:p>
    <w:p w:rsidR="00FC4EDA" w:rsidRDefault="00FC4EDA" w:rsidP="00FC4EDA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ВЪЗМОЖНОСТ ЗА ПОЛАГАНЕ НА </w:t>
      </w:r>
    </w:p>
    <w:p w:rsidR="00FC4EDA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НОВ СЛОЙ: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часа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след 12 - 24 </w:t>
      </w:r>
    </w:p>
    <w:p w:rsidR="00FC4EDA" w:rsidRPr="00D4696B" w:rsidRDefault="00FC4EDA" w:rsidP="00FC4EDA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ИЗСУШАВАНЕ В ПЕЩ ПРИ </w:t>
      </w:r>
      <w:r w:rsidRPr="00346DD7">
        <w:rPr>
          <w:rFonts w:ascii="Arial" w:hAnsi="Arial" w:cs="Arial"/>
          <w:b/>
        </w:rPr>
        <w:t>60º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минути</w:t>
      </w:r>
      <w:r>
        <w:rPr>
          <w:rFonts w:ascii="Arial" w:hAnsi="Arial" w:cs="Arial"/>
        </w:rPr>
        <w:tab/>
        <w:t>60 - 80</w:t>
      </w:r>
    </w:p>
    <w:p w:rsidR="00FC4EDA" w:rsidRPr="00934C4E" w:rsidRDefault="00FC4EDA" w:rsidP="00FC4EDA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l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2,5 и 0,5</w:t>
      </w:r>
    </w:p>
    <w:p w:rsidR="00FC4EDA" w:rsidRPr="00346DD7" w:rsidRDefault="00FC4EDA" w:rsidP="00FC4EDA">
      <w:pPr>
        <w:ind w:left="5664" w:hanging="5649"/>
        <w:rPr>
          <w:rFonts w:ascii="Arial" w:hAnsi="Arial" w:cs="Arial"/>
          <w:lang w:val="ru-RU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сиво </w:t>
      </w:r>
      <w:r>
        <w:rPr>
          <w:rFonts w:ascii="Arial" w:hAnsi="Arial" w:cs="Arial"/>
          <w:lang w:val="en-US"/>
        </w:rPr>
        <w:t>RAL</w:t>
      </w:r>
      <w:r w:rsidRPr="00346DD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7001, червено </w:t>
      </w:r>
      <w:r>
        <w:rPr>
          <w:rFonts w:ascii="Arial" w:hAnsi="Arial" w:cs="Arial"/>
          <w:lang w:val="en-US"/>
        </w:rPr>
        <w:t>RAL</w:t>
      </w:r>
      <w:r>
        <w:rPr>
          <w:rFonts w:ascii="Arial" w:hAnsi="Arial" w:cs="Arial"/>
        </w:rPr>
        <w:t xml:space="preserve"> 3009, черно </w:t>
      </w:r>
      <w:r>
        <w:rPr>
          <w:rFonts w:ascii="Arial" w:hAnsi="Arial" w:cs="Arial"/>
          <w:lang w:val="en-US"/>
        </w:rPr>
        <w:t>RAL</w:t>
      </w:r>
      <w:r>
        <w:rPr>
          <w:rFonts w:ascii="Arial" w:hAnsi="Arial" w:cs="Arial"/>
        </w:rPr>
        <w:t xml:space="preserve"> 9005.</w:t>
      </w:r>
      <w:r>
        <w:rPr>
          <w:rFonts w:ascii="Arial" w:hAnsi="Arial" w:cs="Arial"/>
          <w:lang w:val="ru-RU"/>
        </w:rPr>
        <w:t xml:space="preserve"> </w:t>
      </w:r>
    </w:p>
    <w:p w:rsidR="00FC4EDA" w:rsidRDefault="00FC4EDA" w:rsidP="00FC4EDA">
      <w:pPr>
        <w:rPr>
          <w:rFonts w:ascii="Arial" w:hAnsi="Arial" w:cs="Arial"/>
          <w:b/>
        </w:rPr>
      </w:pPr>
    </w:p>
    <w:p w:rsidR="00FC4EDA" w:rsidRDefault="00FC4EDA" w:rsidP="00FC4EDA">
      <w:pPr>
        <w:rPr>
          <w:rFonts w:ascii="Arial" w:hAnsi="Arial" w:cs="Arial"/>
          <w:b/>
        </w:rPr>
      </w:pPr>
    </w:p>
    <w:p w:rsidR="00FC4EDA" w:rsidRPr="00D91FAD" w:rsidRDefault="00FC4EDA" w:rsidP="00FC4EDA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FC4EDA" w:rsidRDefault="00FC4EDA" w:rsidP="00FC4EDA">
      <w:pPr>
        <w:rPr>
          <w:rFonts w:ascii="Arial" w:hAnsi="Arial" w:cs="Arial"/>
        </w:rPr>
      </w:pPr>
    </w:p>
    <w:p w:rsidR="00FC4EDA" w:rsidRPr="00E95D28" w:rsidRDefault="00FC4EDA" w:rsidP="00FC4EDA">
      <w:pPr>
        <w:rPr>
          <w:rFonts w:ascii="Arial" w:hAnsi="Arial" w:cs="Arial"/>
          <w:sz w:val="22"/>
          <w:szCs w:val="22"/>
        </w:rPr>
      </w:pPr>
    </w:p>
    <w:p w:rsidR="00FC4EDA" w:rsidRPr="007E68AD" w:rsidRDefault="00FC4EDA" w:rsidP="00FC4EDA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lastRenderedPageBreak/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FC4EDA" w:rsidRDefault="00FC4EDA" w:rsidP="00FC4EDA">
      <w:pPr>
        <w:jc w:val="center"/>
        <w:rPr>
          <w:rFonts w:ascii="Arial" w:hAnsi="Arial" w:cs="Arial"/>
        </w:rPr>
      </w:pPr>
    </w:p>
    <w:p w:rsidR="00FC4EDA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Мод. 51</w:t>
      </w:r>
    </w:p>
    <w:p w:rsidR="00FC4EDA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Рев. 03</w:t>
      </w:r>
    </w:p>
    <w:p w:rsidR="00FC4EDA" w:rsidRPr="00D91FAD" w:rsidRDefault="00FC4EDA" w:rsidP="00FC4EDA">
      <w:pPr>
        <w:rPr>
          <w:rFonts w:ascii="Arial" w:hAnsi="Arial" w:cs="Arial"/>
        </w:rPr>
      </w:pPr>
      <w:r>
        <w:rPr>
          <w:rFonts w:ascii="Arial" w:hAnsi="Arial" w:cs="Arial"/>
        </w:rPr>
        <w:t>27.09.2011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191</w:t>
      </w:r>
    </w:p>
    <w:p w:rsidR="00FC4EDA" w:rsidRDefault="00FC4EDA" w:rsidP="00FC4EDA">
      <w:pPr>
        <w:rPr>
          <w:rFonts w:ascii="Arial" w:hAnsi="Arial" w:cs="Arial"/>
          <w:sz w:val="22"/>
          <w:szCs w:val="22"/>
        </w:rPr>
      </w:pPr>
    </w:p>
    <w:p w:rsidR="00FC4EDA" w:rsidRDefault="00FC4EDA" w:rsidP="00FC4EDA">
      <w:pPr>
        <w:rPr>
          <w:rFonts w:ascii="Arial" w:hAnsi="Arial" w:cs="Arial"/>
          <w:sz w:val="22"/>
          <w:szCs w:val="22"/>
        </w:rPr>
      </w:pPr>
    </w:p>
    <w:p w:rsidR="00FC4EDA" w:rsidRPr="00512B50" w:rsidRDefault="00FC4EDA" w:rsidP="00FC4EDA">
      <w:pPr>
        <w:rPr>
          <w:rFonts w:ascii="Arial" w:hAnsi="Arial" w:cs="Arial"/>
          <w:lang w:val="ru-RU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А004078884</w:t>
      </w:r>
      <w:r w:rsidRPr="00D91FAD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 xml:space="preserve">Католическо застрахователно дружество </w:t>
      </w:r>
      <w:r>
        <w:rPr>
          <w:rFonts w:ascii="Arial" w:hAnsi="Arial" w:cs="Arial"/>
          <w:sz w:val="22"/>
          <w:szCs w:val="22"/>
          <w:lang w:val="it-IT"/>
        </w:rPr>
        <w:t>Soc</w:t>
      </w:r>
      <w:r w:rsidRPr="00512B50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Coop</w:t>
      </w:r>
      <w:r w:rsidRPr="00512B50">
        <w:rPr>
          <w:rFonts w:ascii="Arial" w:hAnsi="Arial" w:cs="Arial"/>
          <w:sz w:val="22"/>
          <w:szCs w:val="22"/>
          <w:lang w:val="ru-RU"/>
        </w:rPr>
        <w:t>.</w:t>
      </w:r>
    </w:p>
    <w:p w:rsidR="00FC4EDA" w:rsidRDefault="00FC4EDA" w:rsidP="00FC4EDA">
      <w:pPr>
        <w:rPr>
          <w:rFonts w:ascii="Arial" w:hAnsi="Arial" w:cs="Arial"/>
        </w:rPr>
      </w:pPr>
    </w:p>
    <w:p w:rsidR="00995E3D" w:rsidRPr="00FC4EDA" w:rsidRDefault="00995E3D" w:rsidP="00FC4EDA">
      <w:bookmarkStart w:id="0" w:name="_GoBack"/>
      <w:bookmarkEnd w:id="0"/>
    </w:p>
    <w:sectPr w:rsidR="00995E3D" w:rsidRPr="00FC4EDA" w:rsidSect="00315456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172F25C9"/>
    <w:multiLevelType w:val="hybridMultilevel"/>
    <w:tmpl w:val="28268D6A"/>
    <w:lvl w:ilvl="0" w:tplc="1DF2509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931D7"/>
    <w:multiLevelType w:val="hybridMultilevel"/>
    <w:tmpl w:val="14D8050C"/>
    <w:lvl w:ilvl="0" w:tplc="6EF416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0F4B76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B268D"/>
    <w:rsid w:val="003F1280"/>
    <w:rsid w:val="00406DD0"/>
    <w:rsid w:val="00415B1C"/>
    <w:rsid w:val="00425F21"/>
    <w:rsid w:val="00436CF0"/>
    <w:rsid w:val="00447C73"/>
    <w:rsid w:val="00451BF4"/>
    <w:rsid w:val="00453BF9"/>
    <w:rsid w:val="0046162F"/>
    <w:rsid w:val="00467A40"/>
    <w:rsid w:val="004719CF"/>
    <w:rsid w:val="00487D50"/>
    <w:rsid w:val="004906C4"/>
    <w:rsid w:val="00496682"/>
    <w:rsid w:val="004A1B74"/>
    <w:rsid w:val="004A2246"/>
    <w:rsid w:val="004B670D"/>
    <w:rsid w:val="004E3A66"/>
    <w:rsid w:val="004F0350"/>
    <w:rsid w:val="004F7526"/>
    <w:rsid w:val="00500BBC"/>
    <w:rsid w:val="00517178"/>
    <w:rsid w:val="00517CEC"/>
    <w:rsid w:val="00521716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0606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13FE2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B42FF"/>
    <w:rsid w:val="00FC35B3"/>
    <w:rsid w:val="00FC4EDA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2017-01-24T14:31:00Z</dcterms:created>
  <dcterms:modified xsi:type="dcterms:W3CDTF">2017-01-24T14:31:00Z</dcterms:modified>
</cp:coreProperties>
</file>